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229" w:rsidRDefault="002D42F0" w:rsidP="0013533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Przedmiotowe Zasady</w:t>
      </w:r>
      <w:r w:rsidR="00E85229" w:rsidRPr="00135332">
        <w:rPr>
          <w:rFonts w:ascii="Times New Roman" w:hAnsi="Times New Roman" w:cs="Times New Roman"/>
          <w:b/>
          <w:sz w:val="40"/>
          <w:szCs w:val="40"/>
        </w:rPr>
        <w:t xml:space="preserve"> Oceniania – edukacja wczesnoszkolna</w:t>
      </w:r>
    </w:p>
    <w:p w:rsidR="00135332" w:rsidRPr="00135332" w:rsidRDefault="00135332" w:rsidP="0013533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85229" w:rsidRPr="00135332" w:rsidRDefault="00E85229">
      <w:pPr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1. Ocenianie ma charakter ciągły, odbywa się na bieżąco w klasie podczas wielokierunkowej działalności ucznia. </w:t>
      </w:r>
    </w:p>
    <w:p w:rsidR="00E85229" w:rsidRPr="00135332" w:rsidRDefault="00E85229">
      <w:pPr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2. Sposób oceniania jest adekwatny do danego rodzaju działań. </w:t>
      </w:r>
    </w:p>
    <w:p w:rsidR="00E85229" w:rsidRPr="00135332" w:rsidRDefault="00E85229">
      <w:pPr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3. Ocenianie osiągnięć edukacyjnych uczniów przyjmuje formę: </w:t>
      </w:r>
    </w:p>
    <w:p w:rsidR="00E85229" w:rsidRPr="00135332" w:rsidRDefault="00E85229" w:rsidP="00135332">
      <w:pPr>
        <w:ind w:left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1) pisemną - wyrażone w dzienniku lekcyjnym jako zapis w sześciostopniowej skali, co odpowiada uwadze zapisanej w teście lub sprawdzianie; </w:t>
      </w:r>
    </w:p>
    <w:p w:rsidR="00E85229" w:rsidRPr="00135332" w:rsidRDefault="00E85229" w:rsidP="00135332">
      <w:pPr>
        <w:ind w:left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>2) werbalną - ustne wyrażenie uznania, akceptacji przez nauczyciela i kolegów podczas zajęć.</w:t>
      </w:r>
    </w:p>
    <w:p w:rsidR="00E85229" w:rsidRPr="00135332" w:rsidRDefault="00E85229">
      <w:pPr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 4. Ocenie podlegają postępy uczniów w edukacji : </w:t>
      </w:r>
    </w:p>
    <w:p w:rsidR="00E85229" w:rsidRPr="00135332" w:rsidRDefault="00E85229" w:rsidP="001353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>1</w:t>
      </w:r>
      <w:r w:rsidRPr="00135332">
        <w:rPr>
          <w:rFonts w:ascii="Times New Roman" w:hAnsi="Times New Roman" w:cs="Times New Roman"/>
          <w:sz w:val="24"/>
          <w:szCs w:val="24"/>
          <w:u w:val="single"/>
        </w:rPr>
        <w:t>) polonistycznej, w zakresie</w:t>
      </w:r>
      <w:r w:rsidRPr="0013533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85229" w:rsidRPr="00135332" w:rsidRDefault="00E85229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a) mówienia i słuchania, </w:t>
      </w:r>
    </w:p>
    <w:p w:rsidR="00E85229" w:rsidRPr="00135332" w:rsidRDefault="00E85229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b) czytania, </w:t>
      </w:r>
    </w:p>
    <w:p w:rsidR="00E85229" w:rsidRPr="00135332" w:rsidRDefault="00E85229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c) pisania, </w:t>
      </w:r>
    </w:p>
    <w:p w:rsidR="00E85229" w:rsidRPr="00135332" w:rsidRDefault="00E85229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d) znajomości lektur, </w:t>
      </w:r>
    </w:p>
    <w:p w:rsidR="00E85229" w:rsidRPr="00135332" w:rsidRDefault="00E85229" w:rsidP="00135332">
      <w:pPr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135332">
        <w:rPr>
          <w:rFonts w:ascii="Times New Roman" w:hAnsi="Times New Roman" w:cs="Times New Roman"/>
          <w:sz w:val="24"/>
          <w:szCs w:val="24"/>
          <w:u w:val="single"/>
        </w:rPr>
        <w:t xml:space="preserve">2) matematycznej, w zakresie: </w:t>
      </w:r>
    </w:p>
    <w:p w:rsidR="00E85229" w:rsidRPr="00135332" w:rsidRDefault="00E85229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a) dokonywania obliczeń rachunkowych, </w:t>
      </w:r>
    </w:p>
    <w:p w:rsidR="00E85229" w:rsidRPr="00135332" w:rsidRDefault="00E85229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b) rozwiązywania zadań tekstowych, </w:t>
      </w:r>
    </w:p>
    <w:p w:rsidR="00E85229" w:rsidRPr="00135332" w:rsidRDefault="00E85229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c) umiejętności geometrycznych, </w:t>
      </w:r>
    </w:p>
    <w:p w:rsidR="00E85229" w:rsidRPr="00135332" w:rsidRDefault="00E85229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d) umiejętności praktycznych, </w:t>
      </w:r>
    </w:p>
    <w:p w:rsidR="00E85229" w:rsidRPr="00135332" w:rsidRDefault="00E85229" w:rsidP="00135332">
      <w:pPr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135332">
        <w:rPr>
          <w:rFonts w:ascii="Times New Roman" w:hAnsi="Times New Roman" w:cs="Times New Roman"/>
          <w:sz w:val="24"/>
          <w:szCs w:val="24"/>
          <w:u w:val="single"/>
        </w:rPr>
        <w:t xml:space="preserve">3) przyrodniczej, w zakresie: </w:t>
      </w:r>
    </w:p>
    <w:p w:rsidR="00E85229" w:rsidRPr="00135332" w:rsidRDefault="00E85229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>a) wiadomości o środowisku,</w:t>
      </w:r>
    </w:p>
    <w:p w:rsidR="00E85229" w:rsidRPr="00135332" w:rsidRDefault="00E85229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 b) wychowania komunikacyjnego, </w:t>
      </w:r>
    </w:p>
    <w:p w:rsidR="00E85229" w:rsidRPr="00135332" w:rsidRDefault="00E85229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c) zdrowia i higieny, </w:t>
      </w:r>
    </w:p>
    <w:p w:rsidR="00E85229" w:rsidRPr="00135332" w:rsidRDefault="00E85229" w:rsidP="00135332">
      <w:pPr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135332">
        <w:rPr>
          <w:rFonts w:ascii="Times New Roman" w:hAnsi="Times New Roman" w:cs="Times New Roman"/>
          <w:sz w:val="24"/>
          <w:szCs w:val="24"/>
          <w:u w:val="single"/>
        </w:rPr>
        <w:t>4) artystyczno-ruchowej, w zakresie:</w:t>
      </w:r>
    </w:p>
    <w:p w:rsidR="00E85229" w:rsidRPr="00135332" w:rsidRDefault="00E85229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 a) ćwiczeń gimnastycznych, </w:t>
      </w:r>
    </w:p>
    <w:p w:rsidR="00E85229" w:rsidRPr="00135332" w:rsidRDefault="00E85229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lastRenderedPageBreak/>
        <w:t xml:space="preserve">b) zabaw rytmiczno-tanecznych, </w:t>
      </w:r>
    </w:p>
    <w:p w:rsidR="00E85229" w:rsidRPr="00135332" w:rsidRDefault="00E85229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>c) gier zespołowych,</w:t>
      </w:r>
    </w:p>
    <w:p w:rsidR="00E85229" w:rsidRPr="00135332" w:rsidRDefault="00E85229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 d) organizacji warsztatu własnej pracy, </w:t>
      </w:r>
    </w:p>
    <w:p w:rsidR="00E85229" w:rsidRPr="00135332" w:rsidRDefault="00E85229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e) estetyki wykonanej pracy, </w:t>
      </w:r>
    </w:p>
    <w:p w:rsidR="00E85229" w:rsidRPr="00135332" w:rsidRDefault="00E85229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>f) doboru materiałów,</w:t>
      </w:r>
    </w:p>
    <w:p w:rsidR="00E85229" w:rsidRPr="00135332" w:rsidRDefault="00E85229" w:rsidP="00135332">
      <w:pPr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135332">
        <w:rPr>
          <w:rFonts w:ascii="Times New Roman" w:hAnsi="Times New Roman" w:cs="Times New Roman"/>
          <w:sz w:val="24"/>
          <w:szCs w:val="24"/>
          <w:u w:val="single"/>
        </w:rPr>
        <w:t>5) zajęć komputerowych, w zakresie:</w:t>
      </w:r>
    </w:p>
    <w:p w:rsidR="00E85229" w:rsidRPr="00135332" w:rsidRDefault="00E85229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>a) umiejętności włączania komputera i uruchomienia programu,</w:t>
      </w:r>
    </w:p>
    <w:p w:rsidR="00E85229" w:rsidRPr="00135332" w:rsidRDefault="00E85229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 b) programowanie, </w:t>
      </w:r>
    </w:p>
    <w:p w:rsidR="00E85229" w:rsidRPr="00135332" w:rsidRDefault="00E85229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c) korzystania z komputera bez narażania swojego zdrowia, </w:t>
      </w:r>
    </w:p>
    <w:p w:rsidR="00E85229" w:rsidRPr="00135332" w:rsidRDefault="00E85229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d) stosowania się do ograniczeń korzystania z Internetu. </w:t>
      </w:r>
    </w:p>
    <w:p w:rsidR="00E85229" w:rsidRPr="00135332" w:rsidRDefault="00E85229">
      <w:pPr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5. Zadania kontrolne – testy - przeprowadzane są minimum 3 razy w ciągu roku szkolnego i odnotowane w dzienniku lekcyjnym. Sprawdziany oraz prace pisemne dotyczą określonej umiejętności lub bloków tematycznych i również są wpisane do dziennika lekcyjnego. Każdy test oraz sprawdzian opatrzony jest uwagą słowną. </w:t>
      </w:r>
    </w:p>
    <w:p w:rsidR="00E85229" w:rsidRPr="00135332" w:rsidRDefault="00E85229" w:rsidP="00135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332">
        <w:rPr>
          <w:rFonts w:ascii="Times New Roman" w:hAnsi="Times New Roman" w:cs="Times New Roman"/>
          <w:b/>
          <w:sz w:val="28"/>
          <w:szCs w:val="28"/>
        </w:rPr>
        <w:t>Klasyfikacja śródroczna i roczna</w:t>
      </w:r>
    </w:p>
    <w:p w:rsidR="00E85229" w:rsidRPr="00135332" w:rsidRDefault="00E85229">
      <w:pPr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1. Rok szkolny dzieli się na dwa okresy. </w:t>
      </w:r>
    </w:p>
    <w:p w:rsidR="00E85229" w:rsidRPr="00135332" w:rsidRDefault="00E85229">
      <w:pPr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2. Klasyfikowanie śródroczne przeprowadza się na koniec I okresu, a roczne na koniec II okresu. </w:t>
      </w:r>
    </w:p>
    <w:p w:rsidR="00E85229" w:rsidRPr="00135332" w:rsidRDefault="00E85229">
      <w:pPr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3. Klasyfikacja śródroczna/roczna w klasach I-III szkoły podstawowej polega na podsumowaniu osiągnięć edukacyjnych z zajęć edukacyjnych i zachowania ucznia w danym okresie/roku szkolnym oraz ustaleniu jednej okresowej/rocznej oceny klasyfikacyjnej z zajęć edukacyjnych i okresowej/rocznej oceny klasyfikacyjnej zachowania. </w:t>
      </w:r>
    </w:p>
    <w:p w:rsidR="00E85229" w:rsidRPr="00135332" w:rsidRDefault="00E85229">
      <w:pPr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4. Klasyfikacja ucznia z niepełnosprawnością intelektualną w stopniu umiarkowanym lub znacznym w klasach I-III szkoły podstawowej polega na podsumowaniu jego osiągnięć edukacyjnych z zajęć edukacyjnych, określonych w szkolnym planie nauczania, z uwzględnieniem indywidualnego programu edukacyjnego, opracowanego dla niego na podstawie odrębnych przepisów i zachowania ucznia w danym okresie/roku szkolnym oraz ustaleniu jednej okresowej/rocznej oceny klasyfikacyjnej z zajęć edukacyjnych i okresowej/rocznej oceny klasyfikacyjnej zachowania. </w:t>
      </w:r>
    </w:p>
    <w:p w:rsidR="00E85229" w:rsidRPr="00135332" w:rsidRDefault="00E85229">
      <w:pPr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>5. W klasach I-III szkoły podstawowej śródroczne i roczne oceny klasyfikacyjne z zajęć edukacyjnych z wyjątkiem oceny z religii są ocenami opisowymi.</w:t>
      </w:r>
    </w:p>
    <w:p w:rsidR="00E85229" w:rsidRPr="00135332" w:rsidRDefault="00E85229">
      <w:pPr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lastRenderedPageBreak/>
        <w:t xml:space="preserve"> 6. Opisowa ocena klasyfikacyjna zajęć edukacyjnych uwzględnia poziom opanowania przez ucznia wiadomości i umiejętności z zakresu wymagań określonych w podstawie programowej kształcenia ogólnego dla I etapu edukacyjnego. </w:t>
      </w:r>
    </w:p>
    <w:p w:rsidR="00E85229" w:rsidRPr="00135332" w:rsidRDefault="00E85229">
      <w:pPr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7. Ocena opisowa uwzględnia: </w:t>
      </w:r>
    </w:p>
    <w:p w:rsidR="00E85229" w:rsidRPr="00135332" w:rsidRDefault="00E85229" w:rsidP="001353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1) postępy w edukacji polonistycznej; </w:t>
      </w:r>
    </w:p>
    <w:p w:rsidR="00E85229" w:rsidRPr="00135332" w:rsidRDefault="00E85229" w:rsidP="00135332">
      <w:pPr>
        <w:ind w:left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2) postępy w edukacji języka obcego nowożytnego; </w:t>
      </w:r>
    </w:p>
    <w:p w:rsidR="00E85229" w:rsidRPr="00135332" w:rsidRDefault="00E85229" w:rsidP="001353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3) postępy w edukacji muzycznej; </w:t>
      </w:r>
    </w:p>
    <w:p w:rsidR="00E85229" w:rsidRPr="00135332" w:rsidRDefault="00E85229" w:rsidP="001353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4) postępy w edukacji plastycznej; </w:t>
      </w:r>
    </w:p>
    <w:p w:rsidR="00E85229" w:rsidRPr="00135332" w:rsidRDefault="00E85229" w:rsidP="001353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5) postępy w edukacji społecznej; </w:t>
      </w:r>
    </w:p>
    <w:p w:rsidR="00E85229" w:rsidRPr="00135332" w:rsidRDefault="00E85229" w:rsidP="001353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>6) postępy w edukacji przyrodniczej;</w:t>
      </w:r>
    </w:p>
    <w:p w:rsidR="00E85229" w:rsidRPr="00135332" w:rsidRDefault="00E85229" w:rsidP="001353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 7) postępy w edukacji matematycznej; </w:t>
      </w:r>
    </w:p>
    <w:p w:rsidR="00E85229" w:rsidRPr="00135332" w:rsidRDefault="00E85229" w:rsidP="001353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>8) postępy w zajęciach komputerowych;</w:t>
      </w:r>
    </w:p>
    <w:p w:rsidR="00E85229" w:rsidRPr="00135332" w:rsidRDefault="00E85229">
      <w:pPr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 </w:t>
      </w:r>
      <w:r w:rsidR="00135332">
        <w:rPr>
          <w:rFonts w:ascii="Times New Roman" w:hAnsi="Times New Roman" w:cs="Times New Roman"/>
          <w:sz w:val="24"/>
          <w:szCs w:val="24"/>
        </w:rPr>
        <w:tab/>
      </w:r>
      <w:r w:rsidRPr="00135332">
        <w:rPr>
          <w:rFonts w:ascii="Times New Roman" w:hAnsi="Times New Roman" w:cs="Times New Roman"/>
          <w:sz w:val="24"/>
          <w:szCs w:val="24"/>
        </w:rPr>
        <w:t xml:space="preserve">9) postępy w zajęciach technicznych; </w:t>
      </w:r>
    </w:p>
    <w:p w:rsidR="00E85229" w:rsidRPr="00135332" w:rsidRDefault="00E85229" w:rsidP="001353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10) postępy w zajęciach wychowania fizycznego; </w:t>
      </w:r>
    </w:p>
    <w:p w:rsidR="00E85229" w:rsidRPr="00135332" w:rsidRDefault="00E85229" w:rsidP="001353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11) zachowanie ucznia. </w:t>
      </w:r>
    </w:p>
    <w:p w:rsidR="00E85229" w:rsidRPr="00135332" w:rsidRDefault="00E85229">
      <w:pPr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8. Ocenę opisową można sporządzić komputerowo. Wydruk podpisany przez wychowawcę dołącza się do arkusza ocen, co jest równoważne z wpisem do dziennika lekcyjnego. </w:t>
      </w:r>
    </w:p>
    <w:p w:rsidR="00E85229" w:rsidRPr="00135332" w:rsidRDefault="00E85229">
      <w:pPr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9. Ocena postępów w nauce z religii jest wyrażona stopniem na arkuszu oceny śródrocznej oraz na świadectwie. </w:t>
      </w:r>
    </w:p>
    <w:p w:rsidR="00E85229" w:rsidRPr="00135332" w:rsidRDefault="00E85229">
      <w:pPr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10. Ocenę śródroczną otrzymuje rodzic (prawny opiekun) po zakończeniu I okresu. </w:t>
      </w:r>
    </w:p>
    <w:p w:rsidR="0073632D" w:rsidRPr="00135332" w:rsidRDefault="00E85229">
      <w:pPr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>11. Ocenę roczną otrzymuje rodzic (prawny opiekun) w dniu zakończenia roku szkolnego na świadectwie szkolnym.</w:t>
      </w:r>
    </w:p>
    <w:p w:rsidR="004C5894" w:rsidRPr="00135332" w:rsidRDefault="004C5894" w:rsidP="00135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332">
        <w:rPr>
          <w:rFonts w:ascii="Times New Roman" w:hAnsi="Times New Roman" w:cs="Times New Roman"/>
          <w:b/>
          <w:sz w:val="28"/>
          <w:szCs w:val="28"/>
        </w:rPr>
        <w:t>Oceny z zajęć edukacyjnych.</w:t>
      </w:r>
    </w:p>
    <w:p w:rsidR="004C5894" w:rsidRPr="00135332" w:rsidRDefault="004C5894">
      <w:pPr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1. </w:t>
      </w:r>
      <w:r w:rsidR="00E85229" w:rsidRPr="00135332">
        <w:rPr>
          <w:rFonts w:ascii="Times New Roman" w:hAnsi="Times New Roman" w:cs="Times New Roman"/>
          <w:sz w:val="24"/>
          <w:szCs w:val="24"/>
        </w:rPr>
        <w:t xml:space="preserve"> </w:t>
      </w:r>
      <w:r w:rsidRPr="00135332">
        <w:rPr>
          <w:rFonts w:ascii="Times New Roman" w:hAnsi="Times New Roman" w:cs="Times New Roman"/>
          <w:sz w:val="24"/>
          <w:szCs w:val="24"/>
        </w:rPr>
        <w:t xml:space="preserve">Ocenianie bieżące ucznia w klasach I, II i III dokonywane jest według ustalonych elementów obserwacji (zadania kontrolne – testy oraz sprawdziany zawierają uwagi do dalszej pracy) i wyrażone w dzienniku lekcyjnym jako zapis w sześciostopniowej skali: 49 </w:t>
      </w:r>
    </w:p>
    <w:p w:rsidR="004C5894" w:rsidRPr="00135332" w:rsidRDefault="004C5894" w:rsidP="00135332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1) Stopień celujący 98-100% </w:t>
      </w:r>
    </w:p>
    <w:p w:rsidR="004C5894" w:rsidRPr="00135332" w:rsidRDefault="004C5894" w:rsidP="00135332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2) Stopień bardzo dobry + 96-97% </w:t>
      </w:r>
    </w:p>
    <w:p w:rsidR="004C5894" w:rsidRPr="00135332" w:rsidRDefault="004C5894" w:rsidP="00135332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3) Stopień bardzo dobry 92-95% </w:t>
      </w:r>
    </w:p>
    <w:p w:rsidR="004C5894" w:rsidRPr="00135332" w:rsidRDefault="004C5894" w:rsidP="00135332">
      <w:pPr>
        <w:ind w:left="2124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4) Stopień bardzo dobry - 88-91% </w:t>
      </w:r>
    </w:p>
    <w:p w:rsidR="004C5894" w:rsidRPr="00135332" w:rsidRDefault="004C5894" w:rsidP="00135332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lastRenderedPageBreak/>
        <w:t xml:space="preserve">5) Stopień dobry + 82-87% </w:t>
      </w:r>
    </w:p>
    <w:p w:rsidR="004C5894" w:rsidRPr="00135332" w:rsidRDefault="004C5894" w:rsidP="00135332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6) Stopień dobry 78-81% </w:t>
      </w:r>
    </w:p>
    <w:p w:rsidR="004C5894" w:rsidRPr="00135332" w:rsidRDefault="004C5894" w:rsidP="00135332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7) Stopień dobry - 72-77% </w:t>
      </w:r>
    </w:p>
    <w:p w:rsidR="004C5894" w:rsidRPr="00135332" w:rsidRDefault="004C5894" w:rsidP="00135332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8) Stopień dostateczny + 65-71% </w:t>
      </w:r>
    </w:p>
    <w:p w:rsidR="004C5894" w:rsidRPr="00135332" w:rsidRDefault="004C5894" w:rsidP="00135332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9) Stopień dostateczny 56-64% </w:t>
      </w:r>
    </w:p>
    <w:p w:rsidR="004C5894" w:rsidRPr="00135332" w:rsidRDefault="004C5894" w:rsidP="00135332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10) Stopień dostateczny - 50-55% </w:t>
      </w:r>
    </w:p>
    <w:p w:rsidR="004C5894" w:rsidRPr="00135332" w:rsidRDefault="004C5894" w:rsidP="00135332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11) Stopień dopuszczający+ 40-49% </w:t>
      </w:r>
    </w:p>
    <w:p w:rsidR="004C5894" w:rsidRPr="00135332" w:rsidRDefault="004C5894" w:rsidP="00135332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12) Stopień dopuszczający 35-39% </w:t>
      </w:r>
    </w:p>
    <w:p w:rsidR="004C5894" w:rsidRDefault="004C5894" w:rsidP="00135332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13) Stopień dopuszczający - 30-34% </w:t>
      </w:r>
    </w:p>
    <w:p w:rsidR="00135332" w:rsidRPr="00135332" w:rsidRDefault="00135332" w:rsidP="00135332">
      <w:pPr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4C5894" w:rsidRPr="00135332" w:rsidRDefault="004C5894">
      <w:pPr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2. Rozszerzenia o wartości pośrednie między stopniami (np. 3-, 3+), mogą być wykorzystywane do zróżnicowania oceny pracy uczniów, w zależności od wysiłku włożonego w jej wykonanie oraz ich obiektywnych możliwości edukacyjnych w ciągu całego roku szkolnego. </w:t>
      </w:r>
    </w:p>
    <w:p w:rsidR="004C5894" w:rsidRPr="00135332" w:rsidRDefault="004C5894">
      <w:pPr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>3. Kryteria ogólne osiągnięć dydaktycznych:</w:t>
      </w:r>
    </w:p>
    <w:p w:rsidR="004C5894" w:rsidRPr="00135332" w:rsidRDefault="004C5894" w:rsidP="001353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 1) celujący (6) otrzymuje uczeń, który samodzielnie formułuje problemy, a ponadto:</w:t>
      </w:r>
    </w:p>
    <w:p w:rsidR="004C5894" w:rsidRPr="00135332" w:rsidRDefault="004C5894">
      <w:pPr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 </w:t>
      </w:r>
      <w:r w:rsidR="00135332">
        <w:rPr>
          <w:rFonts w:ascii="Times New Roman" w:hAnsi="Times New Roman" w:cs="Times New Roman"/>
          <w:sz w:val="24"/>
          <w:szCs w:val="24"/>
        </w:rPr>
        <w:tab/>
      </w:r>
      <w:r w:rsidR="00135332">
        <w:rPr>
          <w:rFonts w:ascii="Times New Roman" w:hAnsi="Times New Roman" w:cs="Times New Roman"/>
          <w:sz w:val="24"/>
          <w:szCs w:val="24"/>
        </w:rPr>
        <w:tab/>
      </w:r>
      <w:r w:rsidRPr="00135332">
        <w:rPr>
          <w:rFonts w:ascii="Times New Roman" w:hAnsi="Times New Roman" w:cs="Times New Roman"/>
          <w:sz w:val="24"/>
          <w:szCs w:val="24"/>
        </w:rPr>
        <w:t xml:space="preserve">a) jest dociekliwy, dąży do rozwiązania problemu, </w:t>
      </w:r>
    </w:p>
    <w:p w:rsidR="004C5894" w:rsidRPr="00135332" w:rsidRDefault="004C5894" w:rsidP="00135332">
      <w:pPr>
        <w:ind w:left="1416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>b) wykazuje się znajomością i rozumieniem wielu pojęć,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 c) sprawnie i precyzyjnie posługuje się odpowiednią terminologią, </w:t>
      </w:r>
    </w:p>
    <w:p w:rsidR="004C5894" w:rsidRPr="00135332" w:rsidRDefault="004C5894" w:rsidP="00135332">
      <w:pPr>
        <w:ind w:left="1416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d) jasno i logicznie rozumuje, 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e) samodzielnie i twórczo rozwiązuje zadania i problemy, 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f) potrafi zaplanować i odpowiedzialnie wykonać zadania, 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>g) rzadko popełnia błędy,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 h) buduje dojrzałe językowo i stylistycznie wypowiedzi (ustne i pisemne), 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>i) posługuje się bogatym słownictwem.</w:t>
      </w:r>
    </w:p>
    <w:p w:rsidR="004C5894" w:rsidRPr="00135332" w:rsidRDefault="004C5894">
      <w:pPr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 </w:t>
      </w:r>
      <w:r w:rsidR="00135332">
        <w:rPr>
          <w:rFonts w:ascii="Times New Roman" w:hAnsi="Times New Roman" w:cs="Times New Roman"/>
          <w:sz w:val="24"/>
          <w:szCs w:val="24"/>
        </w:rPr>
        <w:tab/>
      </w:r>
      <w:r w:rsidR="00135332">
        <w:rPr>
          <w:rFonts w:ascii="Times New Roman" w:hAnsi="Times New Roman" w:cs="Times New Roman"/>
          <w:sz w:val="24"/>
          <w:szCs w:val="24"/>
        </w:rPr>
        <w:tab/>
      </w:r>
      <w:r w:rsidRPr="00135332">
        <w:rPr>
          <w:rFonts w:ascii="Times New Roman" w:hAnsi="Times New Roman" w:cs="Times New Roman"/>
          <w:sz w:val="24"/>
          <w:szCs w:val="24"/>
        </w:rPr>
        <w:t xml:space="preserve">j) osiąga sukcesy w konkursach międzyszkolnych, zawodach sportowych. </w:t>
      </w:r>
    </w:p>
    <w:p w:rsidR="004C5894" w:rsidRPr="00135332" w:rsidRDefault="004C5894" w:rsidP="001353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2) bardzo dobry (5) otrzymuje uczeń, który: 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>a) zna i rozumie wiele pojęć,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lastRenderedPageBreak/>
        <w:t xml:space="preserve"> b) sprawnie posługuje się odpowiednią terminologią, </w:t>
      </w:r>
    </w:p>
    <w:p w:rsidR="004C5894" w:rsidRPr="00135332" w:rsidRDefault="004C5894" w:rsidP="00135332">
      <w:pPr>
        <w:ind w:left="1416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c) logicznie rozumuje, d) samodzielnie analizuje i rozwiązuje zadania o większym stopniu trudności, </w:t>
      </w:r>
    </w:p>
    <w:p w:rsidR="004C5894" w:rsidRPr="00135332" w:rsidRDefault="004C5894" w:rsidP="00135332">
      <w:pPr>
        <w:ind w:left="1416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e) potrafi zastosować wiedzę i umiejętności do rozwiązywania zadań praktycznych, 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f) buduje wypowiedzi (ustne i pisemne) poprawne językowo i stylistycznie. 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g) osiąga sukcesy w szkolnych konkursach, zawodach sportowych. </w:t>
      </w:r>
    </w:p>
    <w:p w:rsidR="004C5894" w:rsidRPr="00135332" w:rsidRDefault="004C5894" w:rsidP="001353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3) dobry (4) otrzymuje uczeń, który: 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>a) rozumie wiele pojęć,</w:t>
      </w:r>
    </w:p>
    <w:p w:rsidR="004C5894" w:rsidRPr="00135332" w:rsidRDefault="004C5894" w:rsidP="00135332">
      <w:pPr>
        <w:ind w:left="1416" w:firstLine="45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b) sprawnie, ale nie zawsze precyzyjnie, posługuje się odpowiednią terminologią, </w:t>
      </w:r>
    </w:p>
    <w:p w:rsidR="004C5894" w:rsidRPr="00135332" w:rsidRDefault="004C5894" w:rsidP="00135332">
      <w:pPr>
        <w:ind w:left="1416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c) logicznie rozumuje, przy czym nie zawsze wybiera prosty sposób rozwiązania, 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d) samodzielnie analizuje i rozwiązuje typowe zadania, </w:t>
      </w:r>
    </w:p>
    <w:p w:rsidR="004C5894" w:rsidRPr="00135332" w:rsidRDefault="004C5894" w:rsidP="00135332">
      <w:pPr>
        <w:ind w:left="1416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e) potrafi zastosować wiedzę i umiejętności do rozwiązywania zadań praktycznych, 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f) buduje wypowiedzi (ustne i pisemne) poprawne językowo i stylistycznie. </w:t>
      </w:r>
    </w:p>
    <w:p w:rsidR="004C5894" w:rsidRPr="00135332" w:rsidRDefault="004C5894" w:rsidP="001353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4) dostateczny(3) otrzymuje uczeń, który: 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a) zna i rozumie podstawowe pojęcia, </w:t>
      </w:r>
    </w:p>
    <w:p w:rsidR="004C5894" w:rsidRPr="00135332" w:rsidRDefault="004C5894" w:rsidP="00135332">
      <w:pPr>
        <w:ind w:left="1416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b) przy rozwiązaniu zadań nie zawsze sprawnie posługuje się odpowiednią terminologią, 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c) rozwiązuje typowe zadania, 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d) zadania i problemy złożone rozwiązuje przy pomocy nauczyciela, 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e) popełnia błędy, nie zawsze starannie wykonuje zadania, 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f) wypowiada się na ogół poprawnie językowo i stylistycznie. </w:t>
      </w:r>
    </w:p>
    <w:p w:rsidR="004C5894" w:rsidRPr="00135332" w:rsidRDefault="004C5894" w:rsidP="001353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5) dopuszczający (2) otrzymuje uczeń, który: 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>a) zna i rozumie najbardziej podstawowe pojęcia,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 b) analizuje i rozwiązuje zadania najczęściej z pomocą nauczyciela, 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c) czasami samodzielnie potrafi rozwiązać proste zadania, 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lastRenderedPageBreak/>
        <w:t xml:space="preserve">d) zadania rozwiązuje długo, czasami niestarannie, 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e) bardzo często popełnia błędy, </w:t>
      </w:r>
    </w:p>
    <w:p w:rsidR="004C5894" w:rsidRPr="00135332" w:rsidRDefault="004C5894" w:rsidP="00135332">
      <w:pPr>
        <w:ind w:left="1416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f) buduje wypowiedzi mało poprawne językowo i stylistycznie, 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g) posługuje się ubogim słownictwem. </w:t>
      </w:r>
    </w:p>
    <w:p w:rsidR="004C5894" w:rsidRPr="00135332" w:rsidRDefault="004C5894" w:rsidP="001353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6) niedostateczny (1) otrzymuje uczeń, który: 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>a) nie rozumie elementarnych pojęć,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 b) nie wykonuje zadań, nawet z pomocą nauczyciela, </w:t>
      </w:r>
    </w:p>
    <w:p w:rsidR="004C5894" w:rsidRPr="00135332" w:rsidRDefault="004C5894" w:rsidP="0013533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 xml:space="preserve">c) nie udziela odpowiedzi, </w:t>
      </w:r>
    </w:p>
    <w:p w:rsidR="00E85229" w:rsidRPr="00135332" w:rsidRDefault="004C5894" w:rsidP="00135332">
      <w:pPr>
        <w:ind w:left="1416"/>
        <w:rPr>
          <w:rFonts w:ascii="Times New Roman" w:hAnsi="Times New Roman" w:cs="Times New Roman"/>
          <w:sz w:val="24"/>
          <w:szCs w:val="24"/>
        </w:rPr>
      </w:pPr>
      <w:r w:rsidRPr="00135332">
        <w:rPr>
          <w:rFonts w:ascii="Times New Roman" w:hAnsi="Times New Roman" w:cs="Times New Roman"/>
          <w:sz w:val="24"/>
          <w:szCs w:val="24"/>
        </w:rPr>
        <w:t>d) nie opanował wiadomości i umiejętności, które są konieczne, najistotniejsze oraz najbardziej użyteczne.</w:t>
      </w:r>
    </w:p>
    <w:p w:rsidR="00E85229" w:rsidRPr="00135332" w:rsidRDefault="00E85229" w:rsidP="00135332">
      <w:pPr>
        <w:rPr>
          <w:rFonts w:ascii="Times New Roman" w:hAnsi="Times New Roman" w:cs="Times New Roman"/>
          <w:sz w:val="24"/>
          <w:szCs w:val="24"/>
        </w:rPr>
      </w:pPr>
    </w:p>
    <w:sectPr w:rsidR="00E85229" w:rsidRPr="00135332" w:rsidSect="007363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85229"/>
    <w:rsid w:val="00135332"/>
    <w:rsid w:val="002D42F0"/>
    <w:rsid w:val="004C5894"/>
    <w:rsid w:val="0073632D"/>
    <w:rsid w:val="00E85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63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852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1091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</dc:creator>
  <cp:lastModifiedBy>Ilona</cp:lastModifiedBy>
  <cp:revision>1</cp:revision>
  <dcterms:created xsi:type="dcterms:W3CDTF">2024-09-06T13:51:00Z</dcterms:created>
  <dcterms:modified xsi:type="dcterms:W3CDTF">2024-09-06T14:28:00Z</dcterms:modified>
</cp:coreProperties>
</file>